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4EA" w:rsidRDefault="00E43738">
      <w:r w:rsidRPr="00E43738">
        <w:rPr>
          <w:noProof/>
        </w:rPr>
        <w:drawing>
          <wp:inline distT="0" distB="0" distL="0" distR="0">
            <wp:extent cx="5943600" cy="7691718"/>
            <wp:effectExtent l="0" t="0" r="0" b="5080"/>
            <wp:docPr id="1" name="Picture 1" descr="C:\Users\12457\Desktop\ACSS Oct 26 General Meeting Minutes-page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457\Desktop\ACSS Oct 26 General Meeting Minutes-page0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44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738"/>
    <w:rsid w:val="00A844EA"/>
    <w:rsid w:val="00E4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843DA7-B6FA-4B8D-8F17-3018E3FD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#35 - Langley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Vira Amado</dc:creator>
  <cp:keywords/>
  <dc:description/>
  <cp:lastModifiedBy>Vira Amado</cp:lastModifiedBy>
  <cp:revision>1</cp:revision>
  <dcterms:created xsi:type="dcterms:W3CDTF">2020-11-19T22:45:00Z</dcterms:created>
  <dcterms:modified xsi:type="dcterms:W3CDTF">2020-11-19T22:46:00Z</dcterms:modified>
</cp:coreProperties>
</file>